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C4F1" w14:textId="6E647D47" w:rsidR="00F67CFF" w:rsidRDefault="001B1F7F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F20024">
        <w:rPr>
          <w:rFonts w:asciiTheme="minorEastAsia" w:hAnsiTheme="minorEastAsia" w:hint="eastAsia"/>
          <w:szCs w:val="21"/>
        </w:rPr>
        <w:t>大阪介護支援専門員協会</w:t>
      </w:r>
      <w:r w:rsidR="007A29F4">
        <w:rPr>
          <w:rFonts w:asciiTheme="minorEastAsia" w:hAnsiTheme="minorEastAsia" w:hint="eastAsia"/>
          <w:szCs w:val="21"/>
        </w:rPr>
        <w:t xml:space="preserve">　</w:t>
      </w:r>
      <w:r w:rsidR="00944C29">
        <w:rPr>
          <w:rFonts w:asciiTheme="minorEastAsia" w:hAnsiTheme="minorEastAsia" w:hint="eastAsia"/>
          <w:szCs w:val="21"/>
        </w:rPr>
        <w:t>東淀川</w:t>
      </w:r>
      <w:r w:rsidR="00BC6D7B">
        <w:rPr>
          <w:rFonts w:asciiTheme="minorEastAsia" w:hAnsiTheme="minorEastAsia" w:hint="eastAsia"/>
          <w:szCs w:val="21"/>
        </w:rPr>
        <w:t>支部研修</w:t>
      </w:r>
    </w:p>
    <w:p w14:paraId="24FB976C" w14:textId="38169C67" w:rsidR="001B1F7F" w:rsidRPr="003231C9" w:rsidRDefault="001B1F7F" w:rsidP="003231C9">
      <w:pPr>
        <w:jc w:val="center"/>
        <w:rPr>
          <w:rFonts w:asciiTheme="minorEastAsia" w:hAnsiTheme="minorEastAsia"/>
          <w:b/>
          <w:sz w:val="28"/>
          <w:szCs w:val="28"/>
        </w:rPr>
      </w:pPr>
      <w:r w:rsidRPr="00F20024">
        <w:rPr>
          <w:rFonts w:asciiTheme="minorEastAsia" w:hAnsiTheme="minorEastAsia" w:hint="eastAsia"/>
          <w:b/>
          <w:sz w:val="28"/>
          <w:szCs w:val="28"/>
        </w:rPr>
        <w:t>【</w:t>
      </w:r>
      <w:bookmarkStart w:id="1" w:name="_Hlk18486711"/>
      <w:r w:rsidR="003231C9">
        <w:rPr>
          <w:rFonts w:asciiTheme="minorEastAsia" w:hAnsiTheme="minorEastAsia" w:hint="eastAsia"/>
          <w:b/>
          <w:sz w:val="28"/>
          <w:szCs w:val="28"/>
        </w:rPr>
        <w:t>心不全とはなんですか？―疾患への理解を深め課題解決につなげるケアマネジメントを学ぶ</w:t>
      </w:r>
      <w:bookmarkEnd w:id="1"/>
      <w:r w:rsidRPr="00F20024">
        <w:rPr>
          <w:rFonts w:asciiTheme="minorEastAsia" w:hAnsiTheme="minorEastAsia" w:hint="eastAsia"/>
          <w:b/>
          <w:sz w:val="28"/>
          <w:szCs w:val="28"/>
        </w:rPr>
        <w:t>】</w:t>
      </w:r>
      <w:r w:rsidR="007A29F4" w:rsidRPr="007A29F4">
        <w:rPr>
          <w:rFonts w:asciiTheme="minorEastAsia" w:hAnsiTheme="minorEastAsia" w:hint="eastAsia"/>
          <w:b/>
          <w:sz w:val="28"/>
          <w:szCs w:val="28"/>
          <w:u w:val="double"/>
        </w:rPr>
        <w:t>※この研修は法定外研修です</w:t>
      </w:r>
    </w:p>
    <w:p w14:paraId="62ECC640" w14:textId="77777777" w:rsidR="007A29F4" w:rsidRPr="003231C9" w:rsidRDefault="007A29F4" w:rsidP="001B1F7F">
      <w:pPr>
        <w:jc w:val="left"/>
        <w:rPr>
          <w:rFonts w:asciiTheme="minorEastAsia" w:hAnsiTheme="minorEastAsia"/>
          <w:szCs w:val="21"/>
        </w:rPr>
      </w:pPr>
    </w:p>
    <w:p w14:paraId="307E720C" w14:textId="32CB1CAC" w:rsidR="001B1F7F" w:rsidRPr="00BC6D7B" w:rsidRDefault="001B1F7F" w:rsidP="001B1F7F">
      <w:pPr>
        <w:jc w:val="left"/>
        <w:rPr>
          <w:rFonts w:asciiTheme="minorEastAsia" w:hAnsiTheme="minorEastAsia"/>
          <w:sz w:val="24"/>
          <w:szCs w:val="24"/>
        </w:rPr>
      </w:pPr>
      <w:r w:rsidRPr="00BC6D7B">
        <w:rPr>
          <w:rFonts w:asciiTheme="minorEastAsia" w:hAnsiTheme="minorEastAsia" w:hint="eastAsia"/>
          <w:sz w:val="24"/>
          <w:szCs w:val="24"/>
        </w:rPr>
        <w:t>日時：令和</w:t>
      </w:r>
      <w:r w:rsidR="003231C9">
        <w:rPr>
          <w:rFonts w:asciiTheme="minorEastAsia" w:hAnsiTheme="minorEastAsia" w:hint="eastAsia"/>
          <w:sz w:val="24"/>
          <w:szCs w:val="24"/>
        </w:rPr>
        <w:t>１</w:t>
      </w:r>
      <w:r w:rsidRPr="00BC6D7B">
        <w:rPr>
          <w:rFonts w:asciiTheme="minorEastAsia" w:hAnsiTheme="minorEastAsia" w:hint="eastAsia"/>
          <w:sz w:val="24"/>
          <w:szCs w:val="24"/>
        </w:rPr>
        <w:t>年</w:t>
      </w:r>
      <w:r w:rsidR="003231C9">
        <w:rPr>
          <w:rFonts w:asciiTheme="minorEastAsia" w:hAnsiTheme="minorEastAsia" w:hint="eastAsia"/>
          <w:sz w:val="24"/>
          <w:szCs w:val="24"/>
        </w:rPr>
        <w:t>１１</w:t>
      </w:r>
      <w:r w:rsidRPr="00BC6D7B">
        <w:rPr>
          <w:rFonts w:asciiTheme="minorEastAsia" w:hAnsiTheme="minorEastAsia" w:hint="eastAsia"/>
          <w:sz w:val="24"/>
          <w:szCs w:val="24"/>
        </w:rPr>
        <w:t>月</w:t>
      </w:r>
      <w:r w:rsidR="003231C9">
        <w:rPr>
          <w:rFonts w:asciiTheme="minorEastAsia" w:hAnsiTheme="minorEastAsia" w:hint="eastAsia"/>
          <w:sz w:val="24"/>
          <w:szCs w:val="24"/>
        </w:rPr>
        <w:t>２１</w:t>
      </w:r>
      <w:r w:rsidRPr="00BC6D7B">
        <w:rPr>
          <w:rFonts w:asciiTheme="minorEastAsia" w:hAnsiTheme="minorEastAsia" w:hint="eastAsia"/>
          <w:sz w:val="24"/>
          <w:szCs w:val="24"/>
        </w:rPr>
        <w:t>日</w:t>
      </w:r>
      <w:r w:rsidR="00BC6D7B" w:rsidRPr="00BC6D7B">
        <w:rPr>
          <w:rFonts w:asciiTheme="minorEastAsia" w:hAnsiTheme="minorEastAsia" w:hint="eastAsia"/>
          <w:sz w:val="24"/>
          <w:szCs w:val="24"/>
        </w:rPr>
        <w:t>（</w:t>
      </w:r>
      <w:r w:rsidR="003231C9">
        <w:rPr>
          <w:rFonts w:asciiTheme="minorEastAsia" w:hAnsiTheme="minorEastAsia" w:hint="eastAsia"/>
          <w:sz w:val="24"/>
          <w:szCs w:val="24"/>
        </w:rPr>
        <w:t>木</w:t>
      </w:r>
      <w:r w:rsidR="00271D7A" w:rsidRPr="00BC6D7B">
        <w:rPr>
          <w:rFonts w:asciiTheme="minorEastAsia" w:hAnsiTheme="minorEastAsia" w:hint="eastAsia"/>
          <w:sz w:val="24"/>
          <w:szCs w:val="24"/>
        </w:rPr>
        <w:t>）</w:t>
      </w:r>
      <w:r w:rsidR="003231C9">
        <w:rPr>
          <w:rFonts w:asciiTheme="minorEastAsia" w:hAnsiTheme="minorEastAsia" w:hint="eastAsia"/>
          <w:sz w:val="24"/>
          <w:szCs w:val="24"/>
        </w:rPr>
        <w:t>18</w:t>
      </w:r>
      <w:r w:rsidRPr="00BC6D7B">
        <w:rPr>
          <w:rFonts w:asciiTheme="minorEastAsia" w:hAnsiTheme="minorEastAsia" w:hint="eastAsia"/>
          <w:sz w:val="24"/>
          <w:szCs w:val="24"/>
        </w:rPr>
        <w:t>時</w:t>
      </w:r>
      <w:r w:rsidR="003231C9">
        <w:rPr>
          <w:rFonts w:asciiTheme="minorEastAsia" w:hAnsiTheme="minorEastAsia" w:hint="eastAsia"/>
          <w:sz w:val="24"/>
          <w:szCs w:val="24"/>
        </w:rPr>
        <w:t>～</w:t>
      </w:r>
      <w:r w:rsidR="009762E6">
        <w:rPr>
          <w:rFonts w:asciiTheme="minorEastAsia" w:hAnsiTheme="minorEastAsia" w:hint="eastAsia"/>
          <w:sz w:val="24"/>
          <w:szCs w:val="24"/>
        </w:rPr>
        <w:t>21</w:t>
      </w:r>
      <w:r w:rsidR="003231C9">
        <w:rPr>
          <w:rFonts w:asciiTheme="minorEastAsia" w:hAnsiTheme="minorEastAsia" w:hint="eastAsia"/>
          <w:sz w:val="24"/>
          <w:szCs w:val="24"/>
        </w:rPr>
        <w:t>時</w:t>
      </w:r>
      <w:r w:rsidR="007A29F4" w:rsidRPr="00BC6D7B">
        <w:rPr>
          <w:rFonts w:asciiTheme="minorEastAsia" w:hAnsiTheme="minorEastAsia" w:hint="eastAsia"/>
          <w:sz w:val="24"/>
          <w:szCs w:val="24"/>
        </w:rPr>
        <w:t>（受付</w:t>
      </w:r>
      <w:r w:rsidR="003231C9">
        <w:rPr>
          <w:rFonts w:asciiTheme="minorEastAsia" w:hAnsiTheme="minorEastAsia" w:hint="eastAsia"/>
          <w:sz w:val="24"/>
          <w:szCs w:val="24"/>
        </w:rPr>
        <w:t>17</w:t>
      </w:r>
      <w:r w:rsidR="007A29F4" w:rsidRPr="00BC6D7B">
        <w:rPr>
          <w:rFonts w:asciiTheme="minorEastAsia" w:hAnsiTheme="minorEastAsia" w:hint="eastAsia"/>
          <w:sz w:val="24"/>
          <w:szCs w:val="24"/>
        </w:rPr>
        <w:t>時</w:t>
      </w:r>
      <w:r w:rsidR="00905C7F" w:rsidRPr="00BC6D7B">
        <w:rPr>
          <w:rFonts w:asciiTheme="minorEastAsia" w:hAnsiTheme="minorEastAsia" w:hint="eastAsia"/>
          <w:sz w:val="24"/>
          <w:szCs w:val="24"/>
        </w:rPr>
        <w:t>より）</w:t>
      </w:r>
    </w:p>
    <w:p w14:paraId="7DEA064E" w14:textId="77777777" w:rsidR="00BC6D7B" w:rsidRPr="00BC6D7B" w:rsidRDefault="00BC6D7B" w:rsidP="001B1F7F">
      <w:pPr>
        <w:jc w:val="left"/>
        <w:rPr>
          <w:rFonts w:asciiTheme="minorEastAsia" w:hAnsiTheme="minorEastAsia"/>
          <w:sz w:val="24"/>
          <w:szCs w:val="24"/>
        </w:rPr>
      </w:pPr>
    </w:p>
    <w:p w14:paraId="394F5280" w14:textId="6888918D" w:rsidR="00987435" w:rsidRPr="00BC6D7B" w:rsidRDefault="00BC6D7B" w:rsidP="001B1F7F">
      <w:pPr>
        <w:jc w:val="left"/>
        <w:rPr>
          <w:rFonts w:asciiTheme="minorEastAsia" w:hAnsiTheme="minorEastAsia"/>
          <w:sz w:val="24"/>
          <w:szCs w:val="24"/>
        </w:rPr>
      </w:pPr>
      <w:r w:rsidRPr="00BC6D7B">
        <w:rPr>
          <w:rFonts w:asciiTheme="minorEastAsia" w:hAnsiTheme="minorEastAsia" w:hint="eastAsia"/>
          <w:sz w:val="24"/>
          <w:szCs w:val="24"/>
        </w:rPr>
        <w:t>場所：</w:t>
      </w:r>
      <w:r w:rsidR="003231C9">
        <w:rPr>
          <w:rFonts w:asciiTheme="minorEastAsia" w:hAnsiTheme="minorEastAsia" w:hint="eastAsia"/>
          <w:sz w:val="24"/>
          <w:szCs w:val="24"/>
        </w:rPr>
        <w:t>東淀川区民会館　第一会議室</w:t>
      </w:r>
      <w:r w:rsidR="009762E6">
        <w:rPr>
          <w:rFonts w:asciiTheme="minorEastAsia" w:hAnsiTheme="minorEastAsia" w:hint="eastAsia"/>
          <w:sz w:val="24"/>
          <w:szCs w:val="24"/>
        </w:rPr>
        <w:t xml:space="preserve">　</w:t>
      </w:r>
      <w:r w:rsidRPr="00BC6D7B">
        <w:rPr>
          <w:rFonts w:asciiTheme="minorEastAsia" w:hAnsiTheme="minorEastAsia" w:hint="eastAsia"/>
          <w:sz w:val="24"/>
          <w:szCs w:val="24"/>
        </w:rPr>
        <w:t>（</w:t>
      </w:r>
      <w:r w:rsidR="003231C9">
        <w:rPr>
          <w:rFonts w:asciiTheme="minorEastAsia" w:hAnsiTheme="minorEastAsia" w:hint="eastAsia"/>
          <w:sz w:val="24"/>
          <w:szCs w:val="24"/>
        </w:rPr>
        <w:t>大阪市東淀川区1-4-53</w:t>
      </w:r>
      <w:r w:rsidR="001B1F7F" w:rsidRPr="00BC6D7B">
        <w:rPr>
          <w:rFonts w:asciiTheme="minorEastAsia" w:hAnsiTheme="minorEastAsia" w:hint="eastAsia"/>
          <w:sz w:val="24"/>
          <w:szCs w:val="24"/>
        </w:rPr>
        <w:t>）</w:t>
      </w:r>
    </w:p>
    <w:p w14:paraId="331CC993" w14:textId="06DF7997" w:rsidR="00BC6D7B" w:rsidRPr="00BC6D7B" w:rsidRDefault="007B73DE" w:rsidP="001B1F7F">
      <w:pPr>
        <w:jc w:val="left"/>
        <w:rPr>
          <w:rFonts w:asciiTheme="minorEastAsia" w:hAnsiTheme="minorEastAsia"/>
          <w:sz w:val="24"/>
          <w:szCs w:val="24"/>
        </w:rPr>
      </w:pPr>
      <w:r w:rsidRPr="00BC6D7B">
        <w:rPr>
          <w:rFonts w:asciiTheme="minorEastAsia" w:hAnsiTheme="minorEastAsia" w:hint="eastAsia"/>
          <w:sz w:val="24"/>
          <w:szCs w:val="24"/>
        </w:rPr>
        <w:t>会費：会員</w:t>
      </w:r>
      <w:r w:rsidR="00102966">
        <w:rPr>
          <w:rFonts w:asciiTheme="minorEastAsia" w:hAnsiTheme="minorEastAsia" w:hint="eastAsia"/>
          <w:sz w:val="24"/>
          <w:szCs w:val="24"/>
        </w:rPr>
        <w:t>2</w:t>
      </w:r>
      <w:r w:rsidRPr="00BC6D7B">
        <w:rPr>
          <w:rFonts w:asciiTheme="minorEastAsia" w:hAnsiTheme="minorEastAsia" w:hint="eastAsia"/>
          <w:sz w:val="24"/>
          <w:szCs w:val="24"/>
        </w:rPr>
        <w:t>000円／非会員5000円</w:t>
      </w:r>
    </w:p>
    <w:p w14:paraId="726DD468" w14:textId="168A8081" w:rsidR="00D5515E" w:rsidRDefault="00D5515E" w:rsidP="001B1F7F">
      <w:pPr>
        <w:jc w:val="left"/>
        <w:rPr>
          <w:rFonts w:asciiTheme="minorEastAsia" w:hAnsiTheme="minorEastAsia"/>
          <w:szCs w:val="21"/>
        </w:rPr>
      </w:pPr>
      <w:r w:rsidRPr="00BC6D7B">
        <w:rPr>
          <w:rFonts w:asciiTheme="minorEastAsia" w:hAnsiTheme="minorEastAsia" w:hint="eastAsia"/>
          <w:sz w:val="24"/>
          <w:szCs w:val="24"/>
        </w:rPr>
        <w:t>募集定員：</w:t>
      </w:r>
      <w:r w:rsidR="003231C9">
        <w:rPr>
          <w:rFonts w:asciiTheme="minorEastAsia" w:hAnsiTheme="minorEastAsia" w:hint="eastAsia"/>
          <w:sz w:val="24"/>
          <w:szCs w:val="24"/>
        </w:rPr>
        <w:t>40</w:t>
      </w:r>
      <w:r w:rsidR="00F321AC" w:rsidRPr="00BC6D7B">
        <w:rPr>
          <w:rFonts w:asciiTheme="minorEastAsia" w:hAnsiTheme="minorEastAsia" w:hint="eastAsia"/>
          <w:sz w:val="24"/>
          <w:szCs w:val="24"/>
        </w:rPr>
        <w:t>人</w:t>
      </w:r>
      <w:r w:rsidR="00711239" w:rsidRPr="00BC6D7B">
        <w:rPr>
          <w:rFonts w:asciiTheme="minorEastAsia" w:hAnsiTheme="minorEastAsia" w:hint="eastAsia"/>
          <w:sz w:val="24"/>
          <w:szCs w:val="24"/>
        </w:rPr>
        <w:t>（先着順）</w:t>
      </w:r>
    </w:p>
    <w:p w14:paraId="4B2E532A" w14:textId="77777777" w:rsidR="00AA050B" w:rsidRDefault="00AA050B" w:rsidP="00AA050B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研修責任者</w:t>
      </w:r>
      <w:r w:rsidRPr="00BC6D7B">
        <w:rPr>
          <w:rFonts w:asciiTheme="minorEastAsia" w:hAnsiTheme="minorEastAsia" w:hint="eastAsia"/>
          <w:sz w:val="24"/>
          <w:szCs w:val="24"/>
        </w:rPr>
        <w:t>：大阪介護支援専門員協会東淀川支部長　村瀬崇人</w:t>
      </w:r>
    </w:p>
    <w:p w14:paraId="7A7A88F9" w14:textId="6D9944C1" w:rsidR="00BC6D7B" w:rsidRPr="00AA050B" w:rsidRDefault="00BC6D7B" w:rsidP="001B1F7F">
      <w:pPr>
        <w:jc w:val="left"/>
        <w:rPr>
          <w:rFonts w:asciiTheme="minorEastAsia" w:hAnsiTheme="minorEastAsia"/>
          <w:szCs w:val="21"/>
        </w:rPr>
      </w:pPr>
    </w:p>
    <w:p w14:paraId="49E5A793" w14:textId="2BEF954D" w:rsidR="001B1F7F" w:rsidRPr="00F20024" w:rsidRDefault="00102966" w:rsidP="001B1F7F">
      <w:pPr>
        <w:jc w:val="left"/>
        <w:rPr>
          <w:rFonts w:asciiTheme="minorEastAsia" w:hAnsiTheme="minorEastAsia"/>
          <w:sz w:val="28"/>
          <w:szCs w:val="28"/>
        </w:rPr>
      </w:pPr>
      <w:r w:rsidRPr="00F20024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193A" wp14:editId="38F35BF9">
                <wp:simplePos x="0" y="0"/>
                <wp:positionH relativeFrom="margin">
                  <wp:posOffset>-76200</wp:posOffset>
                </wp:positionH>
                <wp:positionV relativeFrom="paragraph">
                  <wp:posOffset>120650</wp:posOffset>
                </wp:positionV>
                <wp:extent cx="5248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BF475" w14:textId="77777777" w:rsidR="00987435" w:rsidRPr="00BC6D7B" w:rsidRDefault="009874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D7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＜研修の習得目標＞</w:t>
                            </w:r>
                          </w:p>
                          <w:p w14:paraId="2ECDDEA2" w14:textId="191E9837" w:rsidR="00271D7A" w:rsidRDefault="008141A6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・心不全の利用者様の一般的な状態像について理解を深め、ケアマネジメントに活用できる</w:t>
                            </w:r>
                          </w:p>
                          <w:p w14:paraId="562745EA" w14:textId="5D491EA2" w:rsidR="00BC6D7B" w:rsidRDefault="008141A6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・医師、訪問看護師、リハビリテーション専門職との連携が円滑に行えるようになり、個別の状態像に対応したチームアプローチを展開できる</w:t>
                            </w:r>
                          </w:p>
                          <w:p w14:paraId="391702FA" w14:textId="77777777" w:rsidR="00987435" w:rsidRPr="00BC6D7B" w:rsidRDefault="009874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D7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＜研修概要＞</w:t>
                            </w:r>
                          </w:p>
                          <w:p w14:paraId="20CC0170" w14:textId="2F4B5203" w:rsidR="008141A6" w:rsidRDefault="008141A6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・心不全の利用者様の一般的な状態像、必要な治療、看護、リハビリテーション、介護、家族支援について、専門医及び訪問看護師より学ぶ</w:t>
                            </w:r>
                          </w:p>
                          <w:p w14:paraId="1F3B40EC" w14:textId="5040BB18" w:rsidR="00BC6D7B" w:rsidRPr="00E21B3B" w:rsidRDefault="008141A6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・課題整理総括表を活用して、支援の根拠と目標を利用者</w:t>
                            </w:r>
                            <w:r w:rsidR="00102966">
                              <w:rPr>
                                <w:rFonts w:hint="eastAsia"/>
                                <w:b/>
                                <w:szCs w:val="21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及び他職種に説明、実践できるケアマネジメントを学ぶ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9B1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pt;margin-top:9.5pt;width:41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zlRQIAAFgEAAAOAAAAZHJzL2Uyb0RvYy54bWysVM2O0zAQviPxDpbvNGm2Y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">
                <v:textbox style="mso-fit-shape-to-text:t">
                  <w:txbxContent>
                    <w:p w14:paraId="1BABF475" w14:textId="77777777" w:rsidR="00987435" w:rsidRPr="00BC6D7B" w:rsidRDefault="009874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6D7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＜研修の習得目標＞</w:t>
                      </w:r>
                    </w:p>
                    <w:p w14:paraId="2ECDDEA2" w14:textId="191E9837" w:rsidR="00271D7A" w:rsidRDefault="008141A6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・心不全の利用者様の一般的な状態像について理解を深め、ケアマネジメントに活用できる</w:t>
                      </w:r>
                    </w:p>
                    <w:p w14:paraId="562745EA" w14:textId="5D491EA2" w:rsidR="00BC6D7B" w:rsidRDefault="008141A6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・医師、訪問看護師、リハビリテーション専門職との連携が円滑に行えるようになり、個別の状態像に対応したチームアプローチを展開できる</w:t>
                      </w:r>
                    </w:p>
                    <w:p w14:paraId="391702FA" w14:textId="77777777" w:rsidR="00987435" w:rsidRPr="00BC6D7B" w:rsidRDefault="009874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6D7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＜研修概要＞</w:t>
                      </w:r>
                    </w:p>
                    <w:p w14:paraId="20CC0170" w14:textId="2F4B5203" w:rsidR="008141A6" w:rsidRDefault="008141A6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・心不全の利用者様の一般的な状態像、必要な治療、看護、リハビリテーション、介護、家族支援について、専門医及び訪問看護師より学ぶ</w:t>
                      </w:r>
                    </w:p>
                    <w:p w14:paraId="1F3B40EC" w14:textId="5040BB18" w:rsidR="00BC6D7B" w:rsidRPr="00E21B3B" w:rsidRDefault="008141A6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・課題整理総括表を活用して、支援の根拠と目標を利用者</w:t>
                      </w:r>
                      <w:r w:rsidR="00102966">
                        <w:rPr>
                          <w:rFonts w:hint="eastAsia"/>
                          <w:b/>
                          <w:szCs w:val="21"/>
                        </w:rPr>
                        <w:t>様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及び他職種に説明、実践できるケアマネジメントを学ぶ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A9AA2" w14:textId="77777777" w:rsidR="00271D7A" w:rsidRPr="00F20024" w:rsidRDefault="00271D7A" w:rsidP="001B1F7F">
      <w:pPr>
        <w:jc w:val="left"/>
        <w:rPr>
          <w:rFonts w:asciiTheme="minorEastAsia" w:hAnsiTheme="minorEastAsia"/>
          <w:sz w:val="28"/>
          <w:szCs w:val="28"/>
        </w:rPr>
      </w:pPr>
    </w:p>
    <w:p w14:paraId="50EADF5D" w14:textId="77777777" w:rsidR="00271D7A" w:rsidRPr="00F20024" w:rsidRDefault="00271D7A" w:rsidP="001B1F7F">
      <w:pPr>
        <w:jc w:val="left"/>
        <w:rPr>
          <w:rFonts w:asciiTheme="minorEastAsia" w:hAnsiTheme="minorEastAsia"/>
          <w:sz w:val="28"/>
          <w:szCs w:val="28"/>
        </w:rPr>
      </w:pPr>
    </w:p>
    <w:p w14:paraId="5D87DA8F" w14:textId="77777777" w:rsidR="00271D7A" w:rsidRPr="00F20024" w:rsidRDefault="00271D7A" w:rsidP="001B1F7F">
      <w:pPr>
        <w:jc w:val="left"/>
        <w:rPr>
          <w:rFonts w:asciiTheme="minorEastAsia" w:hAnsiTheme="minorEastAsia"/>
          <w:sz w:val="28"/>
          <w:szCs w:val="28"/>
        </w:rPr>
      </w:pPr>
    </w:p>
    <w:p w14:paraId="3FD88FBE" w14:textId="77777777" w:rsidR="00E21B3B" w:rsidRDefault="00E21B3B" w:rsidP="001B1F7F">
      <w:pPr>
        <w:jc w:val="left"/>
        <w:rPr>
          <w:rFonts w:asciiTheme="minorEastAsia" w:hAnsiTheme="minorEastAsia"/>
          <w:szCs w:val="21"/>
        </w:rPr>
      </w:pPr>
    </w:p>
    <w:p w14:paraId="720F4629" w14:textId="77777777" w:rsidR="00BC6D7B" w:rsidRDefault="00BC6D7B" w:rsidP="001B1F7F">
      <w:pPr>
        <w:jc w:val="left"/>
        <w:rPr>
          <w:rFonts w:asciiTheme="minorEastAsia" w:hAnsiTheme="minorEastAsia"/>
          <w:szCs w:val="21"/>
        </w:rPr>
      </w:pPr>
    </w:p>
    <w:p w14:paraId="4F038070" w14:textId="77777777" w:rsidR="00BC6D7B" w:rsidRDefault="00BC6D7B" w:rsidP="001B1F7F">
      <w:pPr>
        <w:jc w:val="left"/>
        <w:rPr>
          <w:rFonts w:asciiTheme="minorEastAsia" w:hAnsiTheme="minorEastAsia"/>
          <w:szCs w:val="21"/>
        </w:rPr>
      </w:pPr>
    </w:p>
    <w:p w14:paraId="5463381B" w14:textId="0C3F3688" w:rsidR="00BC6D7B" w:rsidRDefault="00BC6D7B" w:rsidP="001B1F7F">
      <w:pPr>
        <w:jc w:val="left"/>
        <w:rPr>
          <w:rFonts w:asciiTheme="minorEastAsia" w:hAnsiTheme="minorEastAsia"/>
          <w:szCs w:val="21"/>
        </w:rPr>
      </w:pPr>
    </w:p>
    <w:p w14:paraId="701BBF64" w14:textId="77777777" w:rsidR="00207FA9" w:rsidRPr="00207FA9" w:rsidRDefault="00207FA9" w:rsidP="001B1F7F">
      <w:pPr>
        <w:jc w:val="left"/>
        <w:rPr>
          <w:rFonts w:asciiTheme="minorEastAsia" w:hAnsiTheme="minorEastAsia"/>
          <w:szCs w:val="21"/>
        </w:rPr>
      </w:pPr>
    </w:p>
    <w:p w14:paraId="7D6C4177" w14:textId="534B24C5" w:rsidR="001B1F7F" w:rsidRPr="00BC6D7B" w:rsidRDefault="001B1F7F" w:rsidP="001B1F7F">
      <w:pPr>
        <w:jc w:val="left"/>
        <w:rPr>
          <w:rFonts w:asciiTheme="minorEastAsia" w:hAnsiTheme="minorEastAsia"/>
          <w:sz w:val="24"/>
          <w:szCs w:val="24"/>
        </w:rPr>
      </w:pPr>
      <w:r w:rsidRPr="00BC6D7B">
        <w:rPr>
          <w:rFonts w:asciiTheme="minorEastAsia" w:hAnsiTheme="minorEastAsia" w:hint="eastAsia"/>
          <w:sz w:val="24"/>
          <w:szCs w:val="24"/>
        </w:rPr>
        <w:t>講師</w:t>
      </w:r>
    </w:p>
    <w:p w14:paraId="3D187462" w14:textId="0A5D0C9A" w:rsidR="00BC6D7B" w:rsidRPr="00E13C89" w:rsidRDefault="003231C9" w:rsidP="001B1F7F">
      <w:pPr>
        <w:jc w:val="left"/>
        <w:rPr>
          <w:rFonts w:asciiTheme="minorEastAsia" w:hAnsiTheme="minorEastAsia"/>
          <w:sz w:val="24"/>
          <w:szCs w:val="24"/>
        </w:rPr>
      </w:pPr>
      <w:r w:rsidRPr="00E13C89">
        <w:rPr>
          <w:rFonts w:asciiTheme="minorEastAsia" w:hAnsiTheme="minorEastAsia" w:hint="eastAsia"/>
          <w:sz w:val="24"/>
          <w:szCs w:val="24"/>
        </w:rPr>
        <w:t>岡田　健一郎先生（のぞみハートクリニック院長）</w:t>
      </w:r>
    </w:p>
    <w:p w14:paraId="6E359AB5" w14:textId="60BA6703" w:rsidR="00BC6D7B" w:rsidRDefault="003231C9" w:rsidP="001B1F7F">
      <w:pPr>
        <w:jc w:val="left"/>
        <w:rPr>
          <w:rFonts w:asciiTheme="minorEastAsia" w:hAnsiTheme="minorEastAsia"/>
          <w:sz w:val="24"/>
          <w:szCs w:val="24"/>
        </w:rPr>
      </w:pPr>
      <w:r w:rsidRPr="00E13C89">
        <w:rPr>
          <w:rFonts w:asciiTheme="minorEastAsia" w:hAnsiTheme="minorEastAsia" w:hint="eastAsia"/>
          <w:sz w:val="24"/>
          <w:szCs w:val="24"/>
        </w:rPr>
        <w:t>生島　洋子さん（おかもと訪問看護ステーション</w:t>
      </w:r>
      <w:r w:rsidR="00E13C89">
        <w:rPr>
          <w:rFonts w:asciiTheme="minorEastAsia" w:hAnsiTheme="minorEastAsia" w:hint="eastAsia"/>
          <w:sz w:val="24"/>
          <w:szCs w:val="24"/>
        </w:rPr>
        <w:t>）</w:t>
      </w:r>
    </w:p>
    <w:p w14:paraId="6A91BEEE" w14:textId="77777777" w:rsidR="00BC6D7B" w:rsidRPr="00102966" w:rsidRDefault="00BC6D7B" w:rsidP="001B1F7F">
      <w:pPr>
        <w:jc w:val="left"/>
        <w:rPr>
          <w:rFonts w:asciiTheme="minorEastAsia" w:hAnsiTheme="minorEastAsia"/>
          <w:szCs w:val="21"/>
        </w:rPr>
      </w:pPr>
    </w:p>
    <w:p w14:paraId="7456941D" w14:textId="1AAFBA2E" w:rsidR="00D13063" w:rsidRPr="00BC6D7B" w:rsidRDefault="00385662" w:rsidP="001B1F7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締切：</w:t>
      </w:r>
      <w:r w:rsidR="003231C9">
        <w:rPr>
          <w:rFonts w:asciiTheme="minorEastAsia" w:hAnsiTheme="minorEastAsia" w:hint="eastAsia"/>
          <w:sz w:val="24"/>
          <w:szCs w:val="24"/>
        </w:rPr>
        <w:t xml:space="preserve">　令和１年</w:t>
      </w:r>
      <w:r w:rsidR="009762E6">
        <w:rPr>
          <w:rFonts w:asciiTheme="minorEastAsia" w:hAnsiTheme="minorEastAsia" w:hint="eastAsia"/>
          <w:sz w:val="24"/>
          <w:szCs w:val="24"/>
        </w:rPr>
        <w:t>11</w:t>
      </w:r>
      <w:r w:rsidR="003231C9">
        <w:rPr>
          <w:rFonts w:asciiTheme="minorEastAsia" w:hAnsiTheme="minorEastAsia" w:hint="eastAsia"/>
          <w:sz w:val="24"/>
          <w:szCs w:val="24"/>
        </w:rPr>
        <w:t>月７日</w:t>
      </w:r>
    </w:p>
    <w:p w14:paraId="0171018B" w14:textId="77777777" w:rsidR="00B614F1" w:rsidRDefault="00B614F1" w:rsidP="00B614F1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C6D7B">
        <w:rPr>
          <w:rFonts w:asciiTheme="minorEastAsia" w:hAnsiTheme="minorEastAsia" w:hint="eastAsia"/>
          <w:sz w:val="24"/>
          <w:szCs w:val="24"/>
        </w:rPr>
        <w:t>問い合わせ（Ｅメールのみ）</w:t>
      </w:r>
    </w:p>
    <w:p w14:paraId="6754D1CA" w14:textId="77777777" w:rsidR="007B73DE" w:rsidRPr="00BC6D7B" w:rsidRDefault="00D13063" w:rsidP="00BC6D7B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C6D7B">
        <w:rPr>
          <w:rFonts w:asciiTheme="minorEastAsia" w:hAnsiTheme="minorEastAsia" w:hint="eastAsia"/>
          <w:sz w:val="24"/>
          <w:szCs w:val="24"/>
        </w:rPr>
        <w:t>（</w:t>
      </w:r>
      <w:hyperlink r:id="rId4" w:history="1">
        <w:r w:rsidR="00F20024" w:rsidRPr="00BC6D7B">
          <w:rPr>
            <w:rStyle w:val="a5"/>
            <w:rFonts w:asciiTheme="minorEastAsia" w:hAnsiTheme="minorEastAsia" w:hint="eastAsia"/>
            <w:sz w:val="24"/>
            <w:szCs w:val="24"/>
          </w:rPr>
          <w:t>murasetakahito.daikou@gmail.com</w:t>
        </w:r>
      </w:hyperlink>
      <w:r w:rsidRPr="00BC6D7B">
        <w:rPr>
          <w:rFonts w:asciiTheme="minorEastAsia" w:hAnsiTheme="minorEastAsia"/>
          <w:sz w:val="24"/>
          <w:szCs w:val="24"/>
        </w:rPr>
        <w:t>）</w:t>
      </w:r>
    </w:p>
    <w:p w14:paraId="64BB1C95" w14:textId="77777777" w:rsidR="00102966" w:rsidRDefault="00102966" w:rsidP="00BC6D7B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C01173D" w14:textId="6B1C3D7D" w:rsidR="00F20024" w:rsidRDefault="00F20024" w:rsidP="00BC6D7B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C6D7B">
        <w:rPr>
          <w:rFonts w:asciiTheme="minorEastAsia" w:hAnsiTheme="minorEastAsia" w:hint="eastAsia"/>
          <w:sz w:val="24"/>
          <w:szCs w:val="24"/>
        </w:rPr>
        <w:t>申込</w:t>
      </w:r>
      <w:r w:rsidR="00BC6D7B">
        <w:rPr>
          <w:rFonts w:asciiTheme="minorEastAsia" w:hAnsiTheme="minorEastAsia" w:hint="eastAsia"/>
          <w:sz w:val="24"/>
          <w:szCs w:val="24"/>
        </w:rPr>
        <w:t>方法：</w:t>
      </w:r>
      <w:r w:rsidR="006F5CBE" w:rsidRPr="00BC6D7B">
        <w:rPr>
          <w:rFonts w:asciiTheme="minorEastAsia" w:hAnsiTheme="minorEastAsia" w:hint="eastAsia"/>
          <w:sz w:val="24"/>
          <w:szCs w:val="24"/>
        </w:rPr>
        <w:t>申込書を記載し申込先にＦＡＸしてください</w:t>
      </w:r>
    </w:p>
    <w:p w14:paraId="356FE30A" w14:textId="77777777" w:rsidR="009762E6" w:rsidRDefault="009762E6" w:rsidP="00BC6D7B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E550D6" w14:textId="44FF3902" w:rsidR="000E2BCC" w:rsidRDefault="000E2BCC" w:rsidP="000E2BCC">
      <w:pPr>
        <w:jc w:val="center"/>
        <w:rPr>
          <w:rFonts w:asciiTheme="minorEastAsia" w:hAnsiTheme="minorEastAsia"/>
          <w:b/>
          <w:sz w:val="28"/>
          <w:szCs w:val="28"/>
        </w:rPr>
      </w:pPr>
      <w:r w:rsidRPr="00F20024">
        <w:rPr>
          <w:rFonts w:asciiTheme="minorEastAsia" w:hAnsiTheme="minorEastAsia" w:hint="eastAsia"/>
          <w:b/>
          <w:sz w:val="28"/>
          <w:szCs w:val="28"/>
        </w:rPr>
        <w:lastRenderedPageBreak/>
        <w:t>【</w:t>
      </w:r>
      <w:r w:rsidR="00E13C89">
        <w:rPr>
          <w:rFonts w:asciiTheme="minorEastAsia" w:hAnsiTheme="minorEastAsia" w:hint="eastAsia"/>
          <w:b/>
          <w:sz w:val="28"/>
          <w:szCs w:val="28"/>
        </w:rPr>
        <w:t>心不全とはなんですか？―疾患への理解を深め課題解決につなげるケアマネジメントを学ぶ</w:t>
      </w:r>
      <w:r w:rsidRPr="00F20024">
        <w:rPr>
          <w:rFonts w:asciiTheme="minorEastAsia" w:hAnsiTheme="minorEastAsia" w:hint="eastAsia"/>
          <w:b/>
          <w:sz w:val="28"/>
          <w:szCs w:val="28"/>
        </w:rPr>
        <w:t>】</w:t>
      </w:r>
      <w:r w:rsidR="000B5FAB">
        <w:rPr>
          <w:rFonts w:asciiTheme="minorEastAsia" w:hAnsiTheme="minorEastAsia" w:hint="eastAsia"/>
          <w:b/>
          <w:sz w:val="28"/>
          <w:szCs w:val="28"/>
        </w:rPr>
        <w:t>受講申込書</w:t>
      </w:r>
    </w:p>
    <w:p w14:paraId="5FA157CA" w14:textId="33E0E915" w:rsidR="007A29F4" w:rsidRPr="00941FA6" w:rsidRDefault="00075F57" w:rsidP="007A29F4">
      <w:pPr>
        <w:jc w:val="center"/>
        <w:rPr>
          <w:rFonts w:asciiTheme="minorEastAsia" w:hAnsiTheme="minorEastAsia"/>
          <w:b/>
          <w:sz w:val="24"/>
          <w:szCs w:val="24"/>
        </w:rPr>
      </w:pPr>
      <w:r w:rsidRPr="00941FA6">
        <w:rPr>
          <w:rFonts w:asciiTheme="minorEastAsia" w:hAnsiTheme="minorEastAsia" w:hint="eastAsia"/>
          <w:b/>
          <w:sz w:val="24"/>
          <w:szCs w:val="24"/>
        </w:rPr>
        <w:t>申込先</w:t>
      </w:r>
      <w:r w:rsidR="007A29F4" w:rsidRPr="00941FA6">
        <w:rPr>
          <w:rFonts w:asciiTheme="minorEastAsia" w:hAnsiTheme="minorEastAsia" w:hint="eastAsia"/>
          <w:b/>
          <w:sz w:val="24"/>
          <w:szCs w:val="24"/>
        </w:rPr>
        <w:t>ＦＡＸ：06-6326-8104</w:t>
      </w:r>
      <w:r w:rsidR="00941FA6" w:rsidRPr="00941FA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41FA6">
        <w:rPr>
          <w:rFonts w:asciiTheme="minorEastAsia" w:hAnsiTheme="minorEastAsia" w:hint="eastAsia"/>
          <w:b/>
          <w:sz w:val="24"/>
          <w:szCs w:val="24"/>
        </w:rPr>
        <w:t>大阪介護支援専門員協会東淀川支部</w:t>
      </w:r>
    </w:p>
    <w:p w14:paraId="3B7B1BEB" w14:textId="77777777" w:rsidR="000B5FAB" w:rsidRPr="000B5FAB" w:rsidRDefault="000B5FAB" w:rsidP="007A29F4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6"/>
        <w:tblW w:w="8612" w:type="dxa"/>
        <w:tblLook w:val="04A0" w:firstRow="1" w:lastRow="0" w:firstColumn="1" w:lastColumn="0" w:noHBand="0" w:noVBand="1"/>
      </w:tblPr>
      <w:tblGrid>
        <w:gridCol w:w="2212"/>
        <w:gridCol w:w="6400"/>
      </w:tblGrid>
      <w:tr w:rsidR="00F7168A" w14:paraId="1980DD35" w14:textId="77777777" w:rsidTr="00BC6D7B">
        <w:trPr>
          <w:trHeight w:val="678"/>
        </w:trPr>
        <w:tc>
          <w:tcPr>
            <w:tcW w:w="2212" w:type="dxa"/>
          </w:tcPr>
          <w:p w14:paraId="4BB1D280" w14:textId="77777777" w:rsidR="00F7168A" w:rsidRDefault="00F7168A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400" w:type="dxa"/>
          </w:tcPr>
          <w:p w14:paraId="7FE54479" w14:textId="77777777" w:rsidR="00F7168A" w:rsidRDefault="00F7168A" w:rsidP="001B1F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E2BCC" w14:paraId="11184F5B" w14:textId="77777777" w:rsidTr="00BC6D7B">
        <w:trPr>
          <w:trHeight w:val="678"/>
        </w:trPr>
        <w:tc>
          <w:tcPr>
            <w:tcW w:w="2212" w:type="dxa"/>
          </w:tcPr>
          <w:p w14:paraId="7FB2E87B" w14:textId="77777777" w:rsidR="000E2BCC" w:rsidRDefault="000E2BCC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400" w:type="dxa"/>
          </w:tcPr>
          <w:p w14:paraId="0D8DB9A9" w14:textId="77777777" w:rsidR="000E2BCC" w:rsidRDefault="000E2BCC" w:rsidP="001B1F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C6D7B" w14:paraId="40BB13C0" w14:textId="77777777" w:rsidTr="00BC6D7B">
        <w:trPr>
          <w:trHeight w:val="701"/>
        </w:trPr>
        <w:tc>
          <w:tcPr>
            <w:tcW w:w="2212" w:type="dxa"/>
          </w:tcPr>
          <w:p w14:paraId="6CA90A0E" w14:textId="77777777" w:rsidR="00BC6D7B" w:rsidRDefault="000E2BCC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介護支援専門員登録番号</w:t>
            </w:r>
          </w:p>
        </w:tc>
        <w:tc>
          <w:tcPr>
            <w:tcW w:w="6400" w:type="dxa"/>
          </w:tcPr>
          <w:p w14:paraId="2BF3BD8A" w14:textId="77777777" w:rsidR="00BC6D7B" w:rsidRDefault="00BC6D7B" w:rsidP="001B1F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168A" w14:paraId="5B108962" w14:textId="77777777" w:rsidTr="00BC6D7B">
        <w:trPr>
          <w:trHeight w:val="700"/>
        </w:trPr>
        <w:tc>
          <w:tcPr>
            <w:tcW w:w="2212" w:type="dxa"/>
          </w:tcPr>
          <w:p w14:paraId="63F18490" w14:textId="77777777" w:rsidR="00F7168A" w:rsidRDefault="00F7168A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400" w:type="dxa"/>
          </w:tcPr>
          <w:p w14:paraId="43778405" w14:textId="77777777" w:rsidR="00F7168A" w:rsidRDefault="00F7168A" w:rsidP="001B1F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168A" w14:paraId="71A56452" w14:textId="77777777" w:rsidTr="00BC6D7B">
        <w:trPr>
          <w:trHeight w:val="704"/>
        </w:trPr>
        <w:tc>
          <w:tcPr>
            <w:tcW w:w="2212" w:type="dxa"/>
          </w:tcPr>
          <w:p w14:paraId="24735F14" w14:textId="77777777" w:rsidR="00F7168A" w:rsidRDefault="00F7168A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6400" w:type="dxa"/>
          </w:tcPr>
          <w:p w14:paraId="79133A02" w14:textId="77777777" w:rsidR="00F7168A" w:rsidRDefault="00F7168A" w:rsidP="001B1F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168A" w14:paraId="651ABD88" w14:textId="77777777" w:rsidTr="00BC6D7B">
        <w:trPr>
          <w:trHeight w:val="686"/>
        </w:trPr>
        <w:tc>
          <w:tcPr>
            <w:tcW w:w="2212" w:type="dxa"/>
          </w:tcPr>
          <w:p w14:paraId="710698E5" w14:textId="77777777" w:rsidR="00F7168A" w:rsidRPr="00944C29" w:rsidRDefault="00BC6D7B" w:rsidP="000E2BCC">
            <w:pPr>
              <w:jc w:val="left"/>
              <w:rPr>
                <w:rFonts w:asciiTheme="minorEastAsia" w:hAnsiTheme="minorEastAsia"/>
                <w:szCs w:val="21"/>
              </w:rPr>
            </w:pPr>
            <w:r w:rsidRPr="00944C29">
              <w:rPr>
                <w:rFonts w:asciiTheme="minorEastAsia" w:hAnsiTheme="minorEastAsia" w:hint="eastAsia"/>
                <w:szCs w:val="21"/>
              </w:rPr>
              <w:t>ＦＡＸ</w:t>
            </w:r>
          </w:p>
          <w:p w14:paraId="252473D1" w14:textId="77777777" w:rsidR="00385662" w:rsidRPr="000E2BCC" w:rsidRDefault="00385662" w:rsidP="000E2BCC">
            <w:pPr>
              <w:jc w:val="left"/>
              <w:rPr>
                <w:rFonts w:asciiTheme="minorEastAsia" w:hAnsiTheme="minorEastAsia"/>
                <w:szCs w:val="21"/>
                <w:u w:val="double"/>
              </w:rPr>
            </w:pPr>
          </w:p>
        </w:tc>
        <w:tc>
          <w:tcPr>
            <w:tcW w:w="6400" w:type="dxa"/>
          </w:tcPr>
          <w:p w14:paraId="027BDEB0" w14:textId="77777777" w:rsidR="00F7168A" w:rsidRDefault="00F7168A" w:rsidP="001B1F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C6D7B" w14:paraId="33C35E1F" w14:textId="77777777" w:rsidTr="00BC6D7B">
        <w:trPr>
          <w:trHeight w:val="710"/>
        </w:trPr>
        <w:tc>
          <w:tcPr>
            <w:tcW w:w="2212" w:type="dxa"/>
          </w:tcPr>
          <w:p w14:paraId="4DE60212" w14:textId="77777777" w:rsidR="00BC6D7B" w:rsidRDefault="00BC6D7B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Ｅmail</w:t>
            </w:r>
          </w:p>
        </w:tc>
        <w:tc>
          <w:tcPr>
            <w:tcW w:w="6400" w:type="dxa"/>
          </w:tcPr>
          <w:p w14:paraId="0BEA3A18" w14:textId="77777777" w:rsidR="00BC6D7B" w:rsidRDefault="00BC6D7B" w:rsidP="001B1F7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168A" w14:paraId="31FC9E8A" w14:textId="77777777" w:rsidTr="000E2BCC">
        <w:trPr>
          <w:trHeight w:val="1261"/>
        </w:trPr>
        <w:tc>
          <w:tcPr>
            <w:tcW w:w="2212" w:type="dxa"/>
          </w:tcPr>
          <w:p w14:paraId="68FE95F7" w14:textId="77777777" w:rsidR="00F7168A" w:rsidRDefault="000E2BCC" w:rsidP="00BC6D7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大阪介護支援専門員協会会員／非会員</w:t>
            </w:r>
          </w:p>
        </w:tc>
        <w:tc>
          <w:tcPr>
            <w:tcW w:w="6400" w:type="dxa"/>
          </w:tcPr>
          <w:p w14:paraId="09CC023F" w14:textId="28FAA15A" w:rsidR="000E2BCC" w:rsidRDefault="000E2BCC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□会員</w:t>
            </w:r>
            <w:r w:rsidR="00F7168A">
              <w:rPr>
                <w:rFonts w:asciiTheme="minorEastAsia" w:hAnsiTheme="minorEastAsia" w:hint="eastAsia"/>
                <w:szCs w:val="21"/>
              </w:rPr>
              <w:t xml:space="preserve">（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36EC6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7168A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支部</w:t>
            </w:r>
          </w:p>
          <w:p w14:paraId="727ED25F" w14:textId="2DFFC444" w:rsidR="00F7168A" w:rsidRDefault="00F7168A" w:rsidP="000E2BCC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大阪介護支援専門員協会会員番号（</w:t>
            </w:r>
            <w:r w:rsidR="00B36EC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E2BC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B36EC6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06597C27" w14:textId="77777777" w:rsidR="000E2BCC" w:rsidRDefault="000E2BCC" w:rsidP="001B1F7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□非会員</w:t>
            </w:r>
          </w:p>
        </w:tc>
      </w:tr>
    </w:tbl>
    <w:p w14:paraId="435ADAB7" w14:textId="77777777" w:rsidR="000E2BCC" w:rsidRDefault="000E2BCC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注意事項（必読）</w:t>
      </w:r>
    </w:p>
    <w:p w14:paraId="0F857C5E" w14:textId="26B80F99" w:rsidR="000E2BCC" w:rsidRDefault="000E2BCC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※研修受講の可否は【受講の手引き】の送付によってお知らせします。</w:t>
      </w:r>
      <w:r w:rsidRPr="000B5FAB">
        <w:rPr>
          <w:rFonts w:asciiTheme="minorEastAsia" w:hAnsiTheme="minorEastAsia" w:hint="eastAsia"/>
          <w:szCs w:val="21"/>
          <w:u w:val="double"/>
        </w:rPr>
        <w:t>【受講の手引き】を受け取</w:t>
      </w:r>
      <w:r w:rsidR="00102966">
        <w:rPr>
          <w:rFonts w:asciiTheme="minorEastAsia" w:hAnsiTheme="minorEastAsia" w:hint="eastAsia"/>
          <w:szCs w:val="21"/>
          <w:u w:val="double"/>
        </w:rPr>
        <w:t>ることが出来</w:t>
      </w:r>
      <w:r w:rsidRPr="000B5FAB">
        <w:rPr>
          <w:rFonts w:asciiTheme="minorEastAsia" w:hAnsiTheme="minorEastAsia" w:hint="eastAsia"/>
          <w:szCs w:val="21"/>
          <w:u w:val="double"/>
        </w:rPr>
        <w:t>るＦＡＸ番号を</w:t>
      </w:r>
      <w:r w:rsidR="00E13C89" w:rsidRPr="000B5FAB">
        <w:rPr>
          <w:rFonts w:asciiTheme="minorEastAsia" w:hAnsiTheme="minorEastAsia" w:hint="eastAsia"/>
          <w:szCs w:val="21"/>
          <w:u w:val="double"/>
        </w:rPr>
        <w:t>必ず</w:t>
      </w:r>
      <w:r w:rsidRPr="000B5FAB">
        <w:rPr>
          <w:rFonts w:asciiTheme="minorEastAsia" w:hAnsiTheme="minorEastAsia" w:hint="eastAsia"/>
          <w:szCs w:val="21"/>
          <w:u w:val="double"/>
        </w:rPr>
        <w:t>記載してください</w:t>
      </w:r>
    </w:p>
    <w:p w14:paraId="0F00EC7B" w14:textId="77777777" w:rsidR="000E2BCC" w:rsidRDefault="000E2BCC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※【受講の手引き】は研修受講前に必ず読み、受講ルールの理解をしてご参加ください</w:t>
      </w:r>
    </w:p>
    <w:p w14:paraId="317CE55B" w14:textId="50760C61" w:rsidR="00663D78" w:rsidRDefault="00663D78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E13C89">
        <w:rPr>
          <w:rFonts w:asciiTheme="minorEastAsia" w:hAnsiTheme="minorEastAsia" w:hint="eastAsia"/>
          <w:szCs w:val="21"/>
        </w:rPr>
        <w:t>受講の手引きを</w:t>
      </w:r>
      <w:r>
        <w:rPr>
          <w:rFonts w:asciiTheme="minorEastAsia" w:hAnsiTheme="minorEastAsia" w:hint="eastAsia"/>
          <w:szCs w:val="21"/>
        </w:rPr>
        <w:t>ＦＡＸ</w:t>
      </w:r>
      <w:r w:rsidR="00E13C89">
        <w:rPr>
          <w:rFonts w:asciiTheme="minorEastAsia" w:hAnsiTheme="minorEastAsia" w:hint="eastAsia"/>
          <w:szCs w:val="21"/>
        </w:rPr>
        <w:t>で受け取ることができない</w:t>
      </w:r>
      <w:r>
        <w:rPr>
          <w:rFonts w:asciiTheme="minorEastAsia" w:hAnsiTheme="minorEastAsia" w:hint="eastAsia"/>
          <w:szCs w:val="21"/>
        </w:rPr>
        <w:t>方は</w:t>
      </w:r>
      <w:r w:rsidR="00E13C89">
        <w:rPr>
          <w:rFonts w:asciiTheme="minorEastAsia" w:hAnsiTheme="minorEastAsia" w:hint="eastAsia"/>
          <w:szCs w:val="21"/>
        </w:rPr>
        <w:t>、申込後に、</w:t>
      </w:r>
      <w:r>
        <w:rPr>
          <w:rFonts w:asciiTheme="minorEastAsia" w:hAnsiTheme="minorEastAsia" w:hint="eastAsia"/>
          <w:szCs w:val="21"/>
        </w:rPr>
        <w:t>問い合わせ先メールアドレスまで、「受講の手引きをＥメールにて受け取り希望」と明記してご連絡ください</w:t>
      </w:r>
    </w:p>
    <w:p w14:paraId="1F779027" w14:textId="77777777" w:rsidR="000E2BCC" w:rsidRDefault="000E2BCC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※本研修の「受講記録」については</w:t>
      </w:r>
      <w:r w:rsidR="00663D7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研修責任者において事前に作成、準備しておりますので、現在お持ちの受講記録を持参いただく必要はありません</w:t>
      </w:r>
      <w:r w:rsidR="00663D78">
        <w:rPr>
          <w:rFonts w:asciiTheme="minorEastAsia" w:hAnsiTheme="minorEastAsia" w:hint="eastAsia"/>
          <w:szCs w:val="21"/>
        </w:rPr>
        <w:t>。</w:t>
      </w:r>
    </w:p>
    <w:p w14:paraId="48E1F592" w14:textId="6CC6B20F" w:rsidR="000E2BCC" w:rsidRDefault="000E2BCC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385662" w:rsidRPr="0095632A">
        <w:rPr>
          <w:rFonts w:asciiTheme="minorEastAsia" w:hAnsiTheme="minorEastAsia" w:hint="eastAsia"/>
          <w:szCs w:val="21"/>
          <w:u w:val="double"/>
        </w:rPr>
        <w:t>受講記録の作成は本申込書記載の氏名等</w:t>
      </w:r>
      <w:r w:rsidR="0095632A">
        <w:rPr>
          <w:rFonts w:asciiTheme="minorEastAsia" w:hAnsiTheme="minorEastAsia" w:hint="eastAsia"/>
          <w:szCs w:val="21"/>
          <w:u w:val="double"/>
        </w:rPr>
        <w:t>を元</w:t>
      </w:r>
      <w:r w:rsidR="00385662" w:rsidRPr="0095632A">
        <w:rPr>
          <w:rFonts w:asciiTheme="minorEastAsia" w:hAnsiTheme="minorEastAsia" w:hint="eastAsia"/>
          <w:szCs w:val="21"/>
          <w:u w:val="double"/>
        </w:rPr>
        <w:t>に行いますので、申込書の氏名</w:t>
      </w:r>
      <w:r w:rsidR="006C58FF">
        <w:rPr>
          <w:rFonts w:asciiTheme="minorEastAsia" w:hAnsiTheme="minorEastAsia" w:hint="eastAsia"/>
          <w:szCs w:val="21"/>
          <w:u w:val="double"/>
        </w:rPr>
        <w:t>、フリガナ</w:t>
      </w:r>
      <w:r w:rsidR="00385662" w:rsidRPr="0095632A">
        <w:rPr>
          <w:rFonts w:asciiTheme="minorEastAsia" w:hAnsiTheme="minorEastAsia" w:hint="eastAsia"/>
          <w:szCs w:val="21"/>
          <w:u w:val="double"/>
        </w:rPr>
        <w:t>及び介護支援専門員登録番号は楷書にて大きく、読みやすく御記載ください</w:t>
      </w:r>
    </w:p>
    <w:p w14:paraId="7052D3FA" w14:textId="7E3B3326" w:rsidR="00663D78" w:rsidRDefault="00941FA6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※参加費は当日、現金に</w:t>
      </w:r>
      <w:r w:rsidR="00102966">
        <w:rPr>
          <w:rFonts w:asciiTheme="minorEastAsia" w:hAnsiTheme="minorEastAsia" w:hint="eastAsia"/>
          <w:szCs w:val="21"/>
        </w:rPr>
        <w:t>て</w:t>
      </w:r>
      <w:r>
        <w:rPr>
          <w:rFonts w:asciiTheme="minorEastAsia" w:hAnsiTheme="minorEastAsia" w:hint="eastAsia"/>
          <w:szCs w:val="21"/>
        </w:rPr>
        <w:t>お支払いください（お釣りの用意はありません）</w:t>
      </w:r>
    </w:p>
    <w:p w14:paraId="40263F73" w14:textId="145D2CE4" w:rsidR="00E33FAA" w:rsidRPr="00663D78" w:rsidRDefault="00E33FAA" w:rsidP="007A29F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※申込書の記載が不十分、不明瞭な場合、</w:t>
      </w:r>
      <w:r w:rsidR="008E4870">
        <w:rPr>
          <w:rFonts w:asciiTheme="minorEastAsia" w:hAnsiTheme="minorEastAsia" w:hint="eastAsia"/>
          <w:szCs w:val="21"/>
        </w:rPr>
        <w:t>受講</w:t>
      </w:r>
      <w:r>
        <w:rPr>
          <w:rFonts w:asciiTheme="minorEastAsia" w:hAnsiTheme="minorEastAsia" w:hint="eastAsia"/>
          <w:szCs w:val="21"/>
        </w:rPr>
        <w:t>手続きが円滑に行えない場合があります（記載</w:t>
      </w:r>
      <w:r w:rsidR="001E39A7">
        <w:rPr>
          <w:rFonts w:asciiTheme="minorEastAsia" w:hAnsiTheme="minorEastAsia" w:hint="eastAsia"/>
          <w:szCs w:val="21"/>
        </w:rPr>
        <w:t>不十分</w:t>
      </w:r>
      <w:r>
        <w:rPr>
          <w:rFonts w:asciiTheme="minorEastAsia" w:hAnsiTheme="minorEastAsia" w:hint="eastAsia"/>
          <w:szCs w:val="21"/>
        </w:rPr>
        <w:t>な場合に研修責任者からの個別の確認は</w:t>
      </w:r>
      <w:r w:rsidR="008E4870">
        <w:rPr>
          <w:rFonts w:asciiTheme="minorEastAsia" w:hAnsiTheme="minorEastAsia" w:hint="eastAsia"/>
          <w:szCs w:val="21"/>
        </w:rPr>
        <w:t>原則的に</w:t>
      </w:r>
      <w:r>
        <w:rPr>
          <w:rFonts w:asciiTheme="minorEastAsia" w:hAnsiTheme="minorEastAsia" w:hint="eastAsia"/>
          <w:szCs w:val="21"/>
        </w:rPr>
        <w:t>行いません）</w:t>
      </w:r>
    </w:p>
    <w:sectPr w:rsidR="00E33FAA" w:rsidRPr="00663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F"/>
    <w:rsid w:val="00075F57"/>
    <w:rsid w:val="000B5FAB"/>
    <w:rsid w:val="000E2BCC"/>
    <w:rsid w:val="00102966"/>
    <w:rsid w:val="001B1F7F"/>
    <w:rsid w:val="001E39A7"/>
    <w:rsid w:val="00207FA9"/>
    <w:rsid w:val="00271D7A"/>
    <w:rsid w:val="003231C9"/>
    <w:rsid w:val="00385662"/>
    <w:rsid w:val="003E66C1"/>
    <w:rsid w:val="00663D78"/>
    <w:rsid w:val="006C58FF"/>
    <w:rsid w:val="006F5CBE"/>
    <w:rsid w:val="00711239"/>
    <w:rsid w:val="007A29F4"/>
    <w:rsid w:val="007B73DE"/>
    <w:rsid w:val="008141A6"/>
    <w:rsid w:val="008E4870"/>
    <w:rsid w:val="00905C7F"/>
    <w:rsid w:val="00941FA6"/>
    <w:rsid w:val="00944C29"/>
    <w:rsid w:val="0095632A"/>
    <w:rsid w:val="009762E6"/>
    <w:rsid w:val="00987435"/>
    <w:rsid w:val="00AA050B"/>
    <w:rsid w:val="00B36EC6"/>
    <w:rsid w:val="00B614F1"/>
    <w:rsid w:val="00BC6D7B"/>
    <w:rsid w:val="00D13063"/>
    <w:rsid w:val="00D5515E"/>
    <w:rsid w:val="00E13C89"/>
    <w:rsid w:val="00E21B3B"/>
    <w:rsid w:val="00E33FAA"/>
    <w:rsid w:val="00EE38AC"/>
    <w:rsid w:val="00F05361"/>
    <w:rsid w:val="00F20024"/>
    <w:rsid w:val="00F321AC"/>
    <w:rsid w:val="00F67CFF"/>
    <w:rsid w:val="00F7168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06891"/>
  <w15:docId w15:val="{074512BD-5098-4E95-AA65-43D1782D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D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2002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7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asetakahito.daiko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まごころステーション　スクラム</dc:creator>
  <cp:lastModifiedBy>004</cp:lastModifiedBy>
  <cp:revision>2</cp:revision>
  <cp:lastPrinted>2019-09-04T04:14:00Z</cp:lastPrinted>
  <dcterms:created xsi:type="dcterms:W3CDTF">2019-09-05T06:03:00Z</dcterms:created>
  <dcterms:modified xsi:type="dcterms:W3CDTF">2019-09-05T06:03:00Z</dcterms:modified>
</cp:coreProperties>
</file>